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F73B" w14:textId="77777777" w:rsidR="00304540" w:rsidRPr="00304540" w:rsidRDefault="00304540" w:rsidP="00304540">
      <w:pPr>
        <w:pStyle w:val="Heading2"/>
      </w:pPr>
      <w:bookmarkStart w:id="0" w:name="_Toc131676051"/>
      <w:r>
        <w:rPr>
          <w:caps w:val="0"/>
        </w:rPr>
        <w:t>I</w:t>
      </w:r>
      <w:r w:rsidRPr="00304540">
        <w:rPr>
          <w:caps w:val="0"/>
        </w:rPr>
        <w:t>zjava o povezanim licima</w:t>
      </w:r>
      <w:bookmarkEnd w:id="0"/>
    </w:p>
    <w:p w14:paraId="3E11501A" w14:textId="77777777" w:rsidR="00304540" w:rsidRPr="009A49CE" w:rsidRDefault="00304540" w:rsidP="00304540">
      <w:pPr>
        <w:pStyle w:val="NoSpacing"/>
        <w:jc w:val="both"/>
        <w:rPr>
          <w:rFonts w:ascii="Cambria" w:hAnsi="Cambria"/>
          <w:lang w:val="sr-Latn-ME"/>
        </w:rPr>
      </w:pPr>
    </w:p>
    <w:p w14:paraId="393ABBBB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Ja, ______________________________________________, pod punom materijalnom i krivičnom</w:t>
      </w:r>
    </w:p>
    <w:p w14:paraId="1D40B6F3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 xml:space="preserve">            (ime i prezime ovlašćenog lica)</w:t>
      </w:r>
    </w:p>
    <w:p w14:paraId="56B73CBA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</w:p>
    <w:p w14:paraId="4EA18B1A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 xml:space="preserve">odgovornošću, izjavljujem da ______________________________________________ </w:t>
      </w:r>
    </w:p>
    <w:p w14:paraId="266254FD" w14:textId="77777777" w:rsidR="00304540" w:rsidRPr="00304540" w:rsidRDefault="00304540" w:rsidP="00304540">
      <w:pPr>
        <w:contextualSpacing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 xml:space="preserve">                                                                        (privredno društvo)</w:t>
      </w:r>
    </w:p>
    <w:p w14:paraId="25634102" w14:textId="77777777" w:rsidR="00304540" w:rsidRPr="00304540" w:rsidRDefault="00304540" w:rsidP="00304540">
      <w:pPr>
        <w:pStyle w:val="NoSpacing"/>
        <w:jc w:val="both"/>
        <w:rPr>
          <w:rFonts w:ascii="Cambria" w:hAnsi="Cambria"/>
          <w:sz w:val="24"/>
          <w:szCs w:val="24"/>
          <w:lang w:val="sr-Latn-ME"/>
        </w:rPr>
      </w:pPr>
    </w:p>
    <w:p w14:paraId="6BC1AE0F" w14:textId="77777777" w:rsidR="00304540" w:rsidRPr="00304540" w:rsidRDefault="00304540" w:rsidP="0030454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ima povezane interese sa sljedećim pravnim licima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2758"/>
        <w:gridCol w:w="3255"/>
      </w:tblGrid>
      <w:tr w:rsidR="00304540" w:rsidRPr="00304540" w14:paraId="61C95473" w14:textId="77777777" w:rsidTr="00AB5BA3">
        <w:tc>
          <w:tcPr>
            <w:tcW w:w="3231" w:type="dxa"/>
            <w:shd w:val="clear" w:color="auto" w:fill="auto"/>
          </w:tcPr>
          <w:p w14:paraId="003F6878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04540">
              <w:rPr>
                <w:rFonts w:ascii="Cambria" w:hAnsi="Cambria" w:cs="Arial"/>
                <w:bCs/>
                <w:sz w:val="24"/>
                <w:szCs w:val="24"/>
              </w:rPr>
              <w:t>Povezano lice</w:t>
            </w:r>
          </w:p>
        </w:tc>
        <w:tc>
          <w:tcPr>
            <w:tcW w:w="2974" w:type="dxa"/>
          </w:tcPr>
          <w:p w14:paraId="1B97702E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04540">
              <w:rPr>
                <w:rFonts w:ascii="Cambria" w:hAnsi="Cambria" w:cs="Arial"/>
                <w:bCs/>
                <w:sz w:val="24"/>
                <w:szCs w:val="24"/>
              </w:rPr>
              <w:t>PIB</w:t>
            </w:r>
          </w:p>
        </w:tc>
        <w:tc>
          <w:tcPr>
            <w:tcW w:w="3433" w:type="dxa"/>
            <w:shd w:val="clear" w:color="auto" w:fill="auto"/>
          </w:tcPr>
          <w:p w14:paraId="1BB74B1D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04540">
              <w:rPr>
                <w:rFonts w:ascii="Cambria" w:hAnsi="Cambria" w:cs="Arial"/>
                <w:bCs/>
                <w:sz w:val="24"/>
                <w:szCs w:val="24"/>
              </w:rPr>
              <w:t>Vrsta interesne povezanosti</w:t>
            </w:r>
          </w:p>
        </w:tc>
      </w:tr>
      <w:tr w:rsidR="00304540" w:rsidRPr="00304540" w14:paraId="5FE2C1A4" w14:textId="77777777" w:rsidTr="00AB5BA3">
        <w:tc>
          <w:tcPr>
            <w:tcW w:w="3231" w:type="dxa"/>
            <w:shd w:val="clear" w:color="auto" w:fill="auto"/>
          </w:tcPr>
          <w:p w14:paraId="03B9B378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0626C775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18BE8436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304540" w:rsidRPr="00304540" w14:paraId="33B193D7" w14:textId="77777777" w:rsidTr="00AB5BA3">
        <w:tc>
          <w:tcPr>
            <w:tcW w:w="3231" w:type="dxa"/>
            <w:shd w:val="clear" w:color="auto" w:fill="auto"/>
          </w:tcPr>
          <w:p w14:paraId="192B88FF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36335F00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6BD05DF6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304540" w:rsidRPr="00304540" w14:paraId="23DC07D9" w14:textId="77777777" w:rsidTr="00AB5BA3">
        <w:tc>
          <w:tcPr>
            <w:tcW w:w="3231" w:type="dxa"/>
            <w:shd w:val="clear" w:color="auto" w:fill="auto"/>
          </w:tcPr>
          <w:p w14:paraId="3E81611E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047796B7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7ADDA3A6" w14:textId="77777777" w:rsidR="00304540" w:rsidRPr="00304540" w:rsidRDefault="00304540" w:rsidP="00AB5BA3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4B25E314" w14:textId="77777777" w:rsidR="00304540" w:rsidRPr="00304540" w:rsidRDefault="00304540" w:rsidP="00304540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785488A" w14:textId="77777777" w:rsidR="00304540" w:rsidRDefault="00304540" w:rsidP="0030454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nema povezane interese sa drugim pravnim licima,</w:t>
      </w:r>
    </w:p>
    <w:p w14:paraId="1F3C9A8B" w14:textId="77777777" w:rsidR="00F00F1E" w:rsidRPr="00304540" w:rsidRDefault="00F00F1E" w:rsidP="00F00F1E">
      <w:pPr>
        <w:pStyle w:val="ListParagraph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it-IT"/>
        </w:rPr>
      </w:pPr>
    </w:p>
    <w:p w14:paraId="73019A1D" w14:textId="77777777" w:rsidR="00304540" w:rsidRPr="00304540" w:rsidRDefault="00304540" w:rsidP="00304540">
      <w:pPr>
        <w:jc w:val="both"/>
        <w:rPr>
          <w:rFonts w:ascii="Cambria" w:hAnsi="Cambria" w:cs="Arial"/>
          <w:bCs/>
          <w:sz w:val="24"/>
          <w:szCs w:val="24"/>
          <w:lang w:val="it-IT"/>
        </w:rPr>
      </w:pPr>
      <w:r w:rsidRPr="00304540">
        <w:rPr>
          <w:rFonts w:ascii="Cambria" w:hAnsi="Cambria" w:cs="Arial"/>
          <w:bCs/>
          <w:sz w:val="24"/>
          <w:szCs w:val="24"/>
          <w:lang w:val="it-IT"/>
        </w:rPr>
        <w:t>gdje se povezana lica u skladu sa Zakonom o privrednim društvima ("Službeni list Crne Gore", broj 065/20, 146/21 član 32) definišu na sljedeći način:</w:t>
      </w:r>
    </w:p>
    <w:p w14:paraId="1F823FA6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(1) Povezanim licem, u smislu ovog zakona, u odnosu na određeno fizičko lice smatra se:</w:t>
      </w:r>
    </w:p>
    <w:p w14:paraId="62D0998C" w14:textId="77777777" w:rsidR="00304540" w:rsidRP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njegov srodnik u pravoj liniji, srodnik u pobočnoj liniji zaključno sa trećim stepenom srodstva, bračni i vanbračni supružnik ovih lica;</w:t>
      </w:r>
    </w:p>
    <w:p w14:paraId="779F6C51" w14:textId="77777777" w:rsidR="00304540" w:rsidRP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njegov bračni ili vanbračni supružnik i njihovi srodnici zaključno sa prvim stepenom srodstva;</w:t>
      </w:r>
    </w:p>
    <w:p w14:paraId="3A0B652C" w14:textId="77777777" w:rsidR="00304540" w:rsidRP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njegov usvojilac ili usvojenik, kao i potomci usvojenika;</w:t>
      </w:r>
    </w:p>
    <w:p w14:paraId="62352BAA" w14:textId="77777777" w:rsidR="00304540" w:rsidRDefault="00304540" w:rsidP="00304540">
      <w:pPr>
        <w:pStyle w:val="NoSpacing"/>
        <w:numPr>
          <w:ilvl w:val="0"/>
          <w:numId w:val="20"/>
        </w:numPr>
        <w:ind w:left="709" w:hanging="283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druga lica koja sa tim licem žive u zajedničkom domaćinstvu.</w:t>
      </w:r>
    </w:p>
    <w:p w14:paraId="2CD8FB11" w14:textId="77777777" w:rsidR="00F00F1E" w:rsidRPr="00304540" w:rsidRDefault="00F00F1E" w:rsidP="00F00F1E">
      <w:pPr>
        <w:pStyle w:val="NoSpacing"/>
        <w:ind w:left="709"/>
        <w:jc w:val="both"/>
        <w:rPr>
          <w:rFonts w:ascii="Cambria" w:hAnsi="Cambria" w:cs="Arial"/>
          <w:sz w:val="24"/>
          <w:szCs w:val="24"/>
        </w:rPr>
      </w:pPr>
    </w:p>
    <w:p w14:paraId="1B247AA5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(2) Povezanim licem, u smislu ovog zakona, u odnosu na određeno pravno lice smatra se:</w:t>
      </w:r>
    </w:p>
    <w:p w14:paraId="6181B9A5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pravno lice u kojem to pravno lice posjeduje značajno učešće u osnovnom kapitalu;</w:t>
      </w:r>
    </w:p>
    <w:p w14:paraId="48BBE780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pravno lice (zavisno društvo) u kojem je to pravno lice kontrolni član (matično društvo);</w:t>
      </w:r>
    </w:p>
    <w:p w14:paraId="6BACFD4D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pravno lice koje je zajedno sa tim pravnim licem pod kontrolom trećeg lica;</w:t>
      </w:r>
    </w:p>
    <w:p w14:paraId="667E7113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lice koje u tom pravnom licu posjeduje značajno učešće u osnovnom kapitalu;</w:t>
      </w:r>
    </w:p>
    <w:p w14:paraId="1BC4DAB8" w14:textId="77777777" w:rsidR="00304540" w:rsidRP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lice koje je kontrolni član tog pravnog lica;</w:t>
      </w:r>
    </w:p>
    <w:p w14:paraId="6A077F23" w14:textId="77777777" w:rsidR="00304540" w:rsidRDefault="00304540" w:rsidP="00304540">
      <w:pPr>
        <w:pStyle w:val="NoSpacing"/>
        <w:numPr>
          <w:ilvl w:val="0"/>
          <w:numId w:val="21"/>
        </w:numPr>
        <w:ind w:left="0" w:firstLine="426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lice koje je njegov izvršni direktor, član odbora direktora, član upravnog odbora ili član nadzornog odbora.</w:t>
      </w:r>
    </w:p>
    <w:p w14:paraId="3CA547B1" w14:textId="77777777" w:rsidR="008F46B0" w:rsidRPr="00304540" w:rsidRDefault="008F46B0" w:rsidP="008F46B0">
      <w:pPr>
        <w:pStyle w:val="NoSpacing"/>
        <w:ind w:left="426"/>
        <w:jc w:val="both"/>
        <w:rPr>
          <w:rFonts w:ascii="Cambria" w:hAnsi="Cambria" w:cs="Arial"/>
          <w:sz w:val="24"/>
          <w:szCs w:val="24"/>
        </w:rPr>
      </w:pPr>
    </w:p>
    <w:p w14:paraId="2BBC334F" w14:textId="77777777" w:rsidR="008F46B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(3) Značajno učešće u osnovnom kapitalu postoji ako jedno lice, samostalno ili sa drugim licima koja sa njim djeluju zajedno, posjeduje više od 20% prava glasa u društvu.</w:t>
      </w:r>
    </w:p>
    <w:p w14:paraId="6E0927A7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70431638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(4) Većinsko učešće u osnovnom kapitalu postoji ako jedno lice, samostalno ili sa drugim licima koja sa njim djeluju zajedno, posjeduje više od 50% prava glasa u društvu.</w:t>
      </w:r>
    </w:p>
    <w:p w14:paraId="58B8598E" w14:textId="77777777" w:rsid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lastRenderedPageBreak/>
        <w:t>(5) Kontrola u smislu stava 2 ovog člana podrazumijeva pravo ili mogućnost jednog lica da samostalno ili sa drugim licima koja sa njim zajednički djeluju vrši odlučujući uticaj na poslovanje drugog lica putem učešća u osnovnom kapitalu, ugovora ili prava na imenovanje većine članova odbora direktora, odnosno većine članova nadzornog odbora.</w:t>
      </w:r>
    </w:p>
    <w:p w14:paraId="33507620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30D085CA" w14:textId="77777777" w:rsid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(6) Smatra se da je određeno lice kontrolni član društva uvijek kada to lice samostalno ili sa povezanim licima posjeduje većinsko učešće u osnovnom kapitalu društva.</w:t>
      </w:r>
    </w:p>
    <w:p w14:paraId="4AA959E5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5DEA72EB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304540">
        <w:rPr>
          <w:rFonts w:ascii="Cambria" w:hAnsi="Cambria" w:cs="Arial"/>
          <w:sz w:val="24"/>
          <w:szCs w:val="24"/>
        </w:rPr>
        <w:t>(7) Zajedničko djelovanje postoji kada dva ili više lica, na osnovu sporazuma, koriste glasačka prava u određenom pravnom licu ili preduzimaju druge radnje u cilju vršenja zajedničkog uticaja na upravljanje ili poslovanje tog lica.</w:t>
      </w:r>
    </w:p>
    <w:p w14:paraId="06477B37" w14:textId="77777777" w:rsid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7F4E9849" w14:textId="77777777" w:rsidR="008F46B0" w:rsidRPr="00304540" w:rsidRDefault="008F46B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05352847" w14:textId="77777777" w:rsidR="00304540" w:rsidRPr="00304540" w:rsidRDefault="00304540" w:rsidP="00304540">
      <w:pPr>
        <w:pStyle w:val="NoSpacing"/>
        <w:jc w:val="both"/>
        <w:rPr>
          <w:rFonts w:ascii="Cambria" w:hAnsi="Cambria" w:cs="Arial"/>
          <w:sz w:val="24"/>
          <w:szCs w:val="24"/>
        </w:rPr>
      </w:pPr>
    </w:p>
    <w:p w14:paraId="6356D3BA" w14:textId="77777777" w:rsidR="00304540" w:rsidRDefault="00304540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</w:p>
    <w:p w14:paraId="15057FA8" w14:textId="77777777" w:rsidR="00304540" w:rsidRDefault="00304540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  <w:r w:rsidRPr="00304540">
        <w:rPr>
          <w:rFonts w:ascii="Cambria" w:hAnsi="Cambria" w:cs="Arial"/>
          <w:sz w:val="24"/>
          <w:szCs w:val="24"/>
          <w:lang w:val="sr-Latn-BA"/>
        </w:rPr>
        <w:t>U _____________________</w:t>
      </w:r>
      <w:r w:rsidR="003A2F31">
        <w:rPr>
          <w:rFonts w:ascii="Cambria" w:hAnsi="Cambria" w:cs="Arial"/>
          <w:sz w:val="24"/>
          <w:szCs w:val="24"/>
          <w:lang w:val="sr-Latn-BA"/>
        </w:rPr>
        <w:t>_</w:t>
      </w:r>
      <w:r w:rsidRPr="00304540">
        <w:rPr>
          <w:rFonts w:ascii="Cambria" w:hAnsi="Cambria" w:cs="Arial"/>
          <w:sz w:val="24"/>
          <w:szCs w:val="24"/>
          <w:lang w:val="sr-Latn-BA"/>
        </w:rPr>
        <w:t xml:space="preserve">__                 </w:t>
      </w:r>
      <w:r w:rsidR="003A2F31">
        <w:rPr>
          <w:rFonts w:ascii="Cambria" w:hAnsi="Cambria" w:cs="Arial"/>
          <w:sz w:val="24"/>
          <w:szCs w:val="24"/>
          <w:lang w:val="sr-Latn-BA"/>
        </w:rPr>
        <w:t xml:space="preserve">              </w:t>
      </w:r>
      <w:r w:rsidRPr="00304540">
        <w:rPr>
          <w:rFonts w:ascii="Cambria" w:hAnsi="Cambria" w:cs="Arial"/>
          <w:sz w:val="24"/>
          <w:szCs w:val="24"/>
          <w:lang w:val="sr-Latn-BA"/>
        </w:rPr>
        <w:t xml:space="preserve">    M.P.                                                   </w:t>
      </w:r>
    </w:p>
    <w:p w14:paraId="0EFF17E4" w14:textId="77777777" w:rsidR="003A2F31" w:rsidRPr="003A2F31" w:rsidRDefault="003A2F31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8"/>
          <w:szCs w:val="8"/>
          <w:lang w:val="sr-Latn-BA"/>
        </w:rPr>
      </w:pPr>
    </w:p>
    <w:p w14:paraId="6B4440B8" w14:textId="77777777" w:rsidR="00304540" w:rsidRDefault="00304540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  <w:r w:rsidRPr="00304540">
        <w:rPr>
          <w:rFonts w:ascii="Cambria" w:hAnsi="Cambria" w:cs="Arial"/>
          <w:sz w:val="24"/>
          <w:szCs w:val="24"/>
          <w:lang w:val="sr-Latn-BA"/>
        </w:rPr>
        <w:t>Datum:</w:t>
      </w:r>
      <w:r w:rsidR="003A2F31">
        <w:rPr>
          <w:rFonts w:ascii="Cambria" w:hAnsi="Cambria" w:cs="Arial"/>
          <w:sz w:val="24"/>
          <w:szCs w:val="24"/>
          <w:lang w:val="sr-Latn-BA"/>
        </w:rPr>
        <w:t xml:space="preserve">                                                                                                         </w:t>
      </w:r>
      <w:r w:rsidR="003A2F31" w:rsidRPr="00304540">
        <w:rPr>
          <w:rFonts w:ascii="Cambria" w:hAnsi="Cambria" w:cs="Arial"/>
          <w:sz w:val="24"/>
          <w:szCs w:val="24"/>
          <w:lang w:val="sr-Latn-BA"/>
        </w:rPr>
        <w:t>Potpis ovlašćenog lica</w:t>
      </w:r>
    </w:p>
    <w:p w14:paraId="3473CA35" w14:textId="77777777" w:rsidR="003A2F31" w:rsidRPr="003A2F31" w:rsidRDefault="003A2F31" w:rsidP="003A2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spacing w:line="240" w:lineRule="auto"/>
        <w:ind w:right="4"/>
        <w:jc w:val="both"/>
        <w:rPr>
          <w:rFonts w:ascii="Cambria" w:hAnsi="Cambria" w:cs="Arial"/>
          <w:sz w:val="8"/>
          <w:szCs w:val="8"/>
          <w:lang w:val="sr-Latn-BA"/>
        </w:rPr>
      </w:pPr>
    </w:p>
    <w:p w14:paraId="5921145E" w14:textId="77777777" w:rsidR="003A2F31" w:rsidRDefault="003A2F31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  <w:r>
        <w:rPr>
          <w:rFonts w:ascii="Cambria" w:hAnsi="Cambria" w:cs="Arial"/>
          <w:sz w:val="24"/>
          <w:szCs w:val="24"/>
          <w:lang w:val="sr-Latn-BA"/>
        </w:rPr>
        <w:t>___________________________                                                                            _______________________________</w:t>
      </w:r>
    </w:p>
    <w:p w14:paraId="65172E11" w14:textId="77777777" w:rsidR="003A2F31" w:rsidRPr="00304540" w:rsidRDefault="003A2F31" w:rsidP="0030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97"/>
        </w:tabs>
        <w:ind w:right="4"/>
        <w:jc w:val="both"/>
        <w:rPr>
          <w:rFonts w:ascii="Cambria" w:hAnsi="Cambria" w:cs="Arial"/>
          <w:sz w:val="24"/>
          <w:szCs w:val="24"/>
          <w:lang w:val="sr-Latn-BA"/>
        </w:rPr>
      </w:pPr>
    </w:p>
    <w:p w14:paraId="454F2CCC" w14:textId="77777777" w:rsidR="00DC7E35" w:rsidRPr="00235484" w:rsidRDefault="00DC7E35" w:rsidP="0030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D79D" w14:textId="77777777" w:rsidR="001B0330" w:rsidRDefault="001B0330" w:rsidP="00DC7E35">
      <w:pPr>
        <w:spacing w:after="0" w:line="240" w:lineRule="auto"/>
      </w:pPr>
      <w:r>
        <w:separator/>
      </w:r>
    </w:p>
  </w:endnote>
  <w:endnote w:type="continuationSeparator" w:id="0">
    <w:p w14:paraId="06045FD1" w14:textId="77777777" w:rsidR="001B0330" w:rsidRDefault="001B0330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7BA5E2" w14:textId="77777777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97A113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7BF6" w14:textId="77777777" w:rsidR="001B0330" w:rsidRDefault="001B0330" w:rsidP="00DC7E35">
      <w:pPr>
        <w:spacing w:after="0" w:line="240" w:lineRule="auto"/>
      </w:pPr>
      <w:r>
        <w:separator/>
      </w:r>
    </w:p>
  </w:footnote>
  <w:footnote w:type="continuationSeparator" w:id="0">
    <w:p w14:paraId="10A9200C" w14:textId="77777777" w:rsidR="001B0330" w:rsidRDefault="001B0330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75DB" w14:textId="77777777" w:rsidR="00BC118B" w:rsidRDefault="00BC118B" w:rsidP="00EF389E">
    <w:pPr>
      <w:pStyle w:val="Header"/>
      <w:pBdr>
        <w:bottom w:val="single" w:sz="4" w:space="1" w:color="auto"/>
      </w:pBdr>
      <w:rPr>
        <w:rFonts w:ascii="Times New Roman" w:hAnsi="Times New Roman"/>
        <w:color w:val="000000"/>
      </w:rPr>
    </w:pPr>
  </w:p>
  <w:tbl>
    <w:tblPr>
      <w:tblStyle w:val="TableGridLight"/>
      <w:tblW w:w="0" w:type="auto"/>
      <w:tblInd w:w="0" w:type="dxa"/>
      <w:tblLook w:val="04A0" w:firstRow="1" w:lastRow="0" w:firstColumn="1" w:lastColumn="0" w:noHBand="0" w:noVBand="1"/>
    </w:tblPr>
    <w:tblGrid>
      <w:gridCol w:w="7286"/>
      <w:gridCol w:w="1776"/>
    </w:tblGrid>
    <w:tr w:rsidR="00BC118B" w14:paraId="6DADE7EA" w14:textId="77777777" w:rsidTr="00BC118B">
      <w:tc>
        <w:tcPr>
          <w:tcW w:w="791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45E51312" w14:textId="542BE41E" w:rsidR="00BC118B" w:rsidRDefault="00883158" w:rsidP="009178F7">
          <w:pPr>
            <w:pStyle w:val="Header"/>
            <w:rPr>
              <w:color w:val="000000"/>
            </w:rPr>
          </w:pPr>
          <w:r>
            <w:rPr>
              <w:i/>
              <w:iCs/>
              <w:color w:val="7030A0"/>
              <w:lang w:val="sr-Latn-ME"/>
            </w:rPr>
            <w:t xml:space="preserve">Program </w:t>
          </w:r>
          <w:proofErr w:type="spellStart"/>
          <w:r w:rsidR="008421D6">
            <w:rPr>
              <w:i/>
              <w:iCs/>
              <w:color w:val="7030A0"/>
              <w:lang w:val="sr-Latn-ME"/>
            </w:rPr>
            <w:t>k</w:t>
          </w:r>
          <w:r w:rsidR="008421D6">
            <w:rPr>
              <w:i/>
              <w:iCs/>
              <w:color w:val="7030A0"/>
              <w:lang w:val="sr-Latn-ME"/>
            </w:rPr>
            <w:t>olaborativni</w:t>
          </w:r>
          <w:r w:rsidR="008421D6">
            <w:rPr>
              <w:i/>
              <w:iCs/>
              <w:color w:val="7030A0"/>
              <w:lang w:val="sr-Latn-ME"/>
            </w:rPr>
            <w:t>h</w:t>
          </w:r>
          <w:proofErr w:type="spellEnd"/>
          <w:r w:rsidR="008421D6">
            <w:rPr>
              <w:i/>
              <w:iCs/>
              <w:color w:val="7030A0"/>
              <w:lang w:val="sr-Latn-ME"/>
            </w:rPr>
            <w:t xml:space="preserve"> </w:t>
          </w:r>
          <w:r>
            <w:rPr>
              <w:i/>
              <w:iCs/>
              <w:color w:val="7030A0"/>
              <w:lang w:val="sr-Latn-ME"/>
            </w:rPr>
            <w:t>za inovacije</w:t>
          </w:r>
          <w:r w:rsidR="00BC118B">
            <w:rPr>
              <w:i/>
              <w:iCs/>
              <w:color w:val="7030A0"/>
            </w:rPr>
            <w:t xml:space="preserve">                    </w:t>
          </w:r>
          <w:r w:rsidR="00BC118B">
            <w:rPr>
              <w:color w:val="7030A0"/>
            </w:rPr>
            <w:t xml:space="preserve"> </w:t>
          </w:r>
        </w:p>
      </w:tc>
      <w:tc>
        <w:tcPr>
          <w:tcW w:w="11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00198271" w14:textId="77777777" w:rsidR="00BC118B" w:rsidRDefault="00BC118B" w:rsidP="00BC118B">
          <w:pPr>
            <w:pStyle w:val="Head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C75EB05" wp14:editId="22C5DCC9">
                <wp:extent cx="990600" cy="504825"/>
                <wp:effectExtent l="0" t="0" r="0" b="9525"/>
                <wp:docPr id="1564723473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723473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A6E50F" w14:textId="77777777" w:rsidR="00BC118B" w:rsidRDefault="00BC118B" w:rsidP="00BC118B">
    <w:pPr>
      <w:pStyle w:val="Header"/>
      <w:pBdr>
        <w:bottom w:val="single" w:sz="4" w:space="1" w:color="auto"/>
      </w:pBdr>
      <w:rPr>
        <w:rFonts w:eastAsia="Times New Roman"/>
        <w:color w:val="000000"/>
        <w:lang w:val="en-US"/>
      </w:rPr>
    </w:pPr>
  </w:p>
  <w:p w14:paraId="74AE4B09" w14:textId="77777777" w:rsidR="006B53B8" w:rsidRPr="00BC118B" w:rsidRDefault="006B53B8" w:rsidP="00BC1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F29"/>
    <w:multiLevelType w:val="hybridMultilevel"/>
    <w:tmpl w:val="7D3CF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C1863"/>
    <w:multiLevelType w:val="hybridMultilevel"/>
    <w:tmpl w:val="2CAC4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00BF2"/>
    <w:multiLevelType w:val="hybridMultilevel"/>
    <w:tmpl w:val="F848A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8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340911">
    <w:abstractNumId w:val="11"/>
  </w:num>
  <w:num w:numId="3" w16cid:durableId="2026593631">
    <w:abstractNumId w:val="18"/>
  </w:num>
  <w:num w:numId="4" w16cid:durableId="235870801">
    <w:abstractNumId w:val="19"/>
  </w:num>
  <w:num w:numId="5" w16cid:durableId="166751974">
    <w:abstractNumId w:val="16"/>
  </w:num>
  <w:num w:numId="6" w16cid:durableId="390006598">
    <w:abstractNumId w:val="10"/>
  </w:num>
  <w:num w:numId="7" w16cid:durableId="1325159936">
    <w:abstractNumId w:val="3"/>
  </w:num>
  <w:num w:numId="8" w16cid:durableId="315190438">
    <w:abstractNumId w:val="1"/>
  </w:num>
  <w:num w:numId="9" w16cid:durableId="1695498497">
    <w:abstractNumId w:val="2"/>
  </w:num>
  <w:num w:numId="10" w16cid:durableId="929774567">
    <w:abstractNumId w:val="6"/>
  </w:num>
  <w:num w:numId="11" w16cid:durableId="2071423645">
    <w:abstractNumId w:val="17"/>
  </w:num>
  <w:num w:numId="12" w16cid:durableId="1990622926">
    <w:abstractNumId w:val="7"/>
  </w:num>
  <w:num w:numId="13" w16cid:durableId="1197041597">
    <w:abstractNumId w:val="20"/>
  </w:num>
  <w:num w:numId="14" w16cid:durableId="1736779645">
    <w:abstractNumId w:val="13"/>
  </w:num>
  <w:num w:numId="15" w16cid:durableId="1408459730">
    <w:abstractNumId w:val="14"/>
  </w:num>
  <w:num w:numId="16" w16cid:durableId="1473475265">
    <w:abstractNumId w:val="9"/>
  </w:num>
  <w:num w:numId="17" w16cid:durableId="1313293019">
    <w:abstractNumId w:val="4"/>
  </w:num>
  <w:num w:numId="18" w16cid:durableId="97069907">
    <w:abstractNumId w:val="5"/>
  </w:num>
  <w:num w:numId="19" w16cid:durableId="1616330965">
    <w:abstractNumId w:val="8"/>
  </w:num>
  <w:num w:numId="20" w16cid:durableId="1075056696">
    <w:abstractNumId w:val="0"/>
  </w:num>
  <w:num w:numId="21" w16cid:durableId="1415669447">
    <w:abstractNumId w:val="15"/>
  </w:num>
  <w:num w:numId="22" w16cid:durableId="762604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330"/>
    <w:rsid w:val="001B0ABE"/>
    <w:rsid w:val="001C49E6"/>
    <w:rsid w:val="001C56D6"/>
    <w:rsid w:val="00235484"/>
    <w:rsid w:val="00267F71"/>
    <w:rsid w:val="00274947"/>
    <w:rsid w:val="002B582F"/>
    <w:rsid w:val="002F3BBA"/>
    <w:rsid w:val="00304540"/>
    <w:rsid w:val="00323ED9"/>
    <w:rsid w:val="00326FBB"/>
    <w:rsid w:val="00391CAE"/>
    <w:rsid w:val="003A2F31"/>
    <w:rsid w:val="003C7316"/>
    <w:rsid w:val="003E55E1"/>
    <w:rsid w:val="00422DA8"/>
    <w:rsid w:val="004517E9"/>
    <w:rsid w:val="0049034F"/>
    <w:rsid w:val="004C44AF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26E21"/>
    <w:rsid w:val="008421D6"/>
    <w:rsid w:val="008616BA"/>
    <w:rsid w:val="00883158"/>
    <w:rsid w:val="00885431"/>
    <w:rsid w:val="008932D7"/>
    <w:rsid w:val="00897E6D"/>
    <w:rsid w:val="008D02D7"/>
    <w:rsid w:val="008D1BCD"/>
    <w:rsid w:val="008F46B0"/>
    <w:rsid w:val="009178F7"/>
    <w:rsid w:val="00963EB0"/>
    <w:rsid w:val="009725F9"/>
    <w:rsid w:val="009F5FF4"/>
    <w:rsid w:val="00A272D6"/>
    <w:rsid w:val="00A37BC1"/>
    <w:rsid w:val="00A43710"/>
    <w:rsid w:val="00A6795B"/>
    <w:rsid w:val="00A854C7"/>
    <w:rsid w:val="00AA1635"/>
    <w:rsid w:val="00B11A8B"/>
    <w:rsid w:val="00B25057"/>
    <w:rsid w:val="00B33E28"/>
    <w:rsid w:val="00B63CB1"/>
    <w:rsid w:val="00B6532E"/>
    <w:rsid w:val="00B80020"/>
    <w:rsid w:val="00B9265E"/>
    <w:rsid w:val="00B95D55"/>
    <w:rsid w:val="00BC118B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47C3F"/>
    <w:rsid w:val="00E607ED"/>
    <w:rsid w:val="00E66F32"/>
    <w:rsid w:val="00E840BD"/>
    <w:rsid w:val="00EA2D38"/>
    <w:rsid w:val="00EB0F92"/>
    <w:rsid w:val="00EC015E"/>
    <w:rsid w:val="00EF389E"/>
    <w:rsid w:val="00F00F1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F174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04540"/>
    <w:pPr>
      <w:numPr>
        <w:ilvl w:val="1"/>
      </w:numPr>
      <w:kinsoku w:val="0"/>
      <w:overflowPunct w:val="0"/>
      <w:spacing w:before="0" w:after="120" w:line="240" w:lineRule="auto"/>
      <w:jc w:val="center"/>
      <w:outlineLvl w:val="1"/>
    </w:pPr>
    <w:rPr>
      <w:rFonts w:ascii="Cambria" w:eastAsia="Calibri" w:hAnsi="Cambria" w:cs="Times New Roman"/>
      <w:b/>
      <w:caps/>
      <w:color w:val="auto"/>
      <w:spacing w:val="-1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34"/>
    <w:qFormat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C1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04540"/>
    <w:rPr>
      <w:rFonts w:ascii="Cambria" w:eastAsia="Calibri" w:hAnsi="Cambria" w:cs="Times New Roman"/>
      <w:b/>
      <w:caps/>
      <w:spacing w:val="-1"/>
      <w:sz w:val="32"/>
      <w:szCs w:val="32"/>
      <w:lang w:val="it-IT"/>
    </w:rPr>
  </w:style>
  <w:style w:type="character" w:customStyle="1" w:styleId="NoSpacingChar">
    <w:name w:val="No Spacing Char"/>
    <w:link w:val="NoSpacing"/>
    <w:uiPriority w:val="1"/>
    <w:locked/>
    <w:rsid w:val="00304540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30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2</cp:revision>
  <dcterms:created xsi:type="dcterms:W3CDTF">2024-04-03T08:18:00Z</dcterms:created>
  <dcterms:modified xsi:type="dcterms:W3CDTF">2024-04-03T12:09:00Z</dcterms:modified>
</cp:coreProperties>
</file>