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BB" w:rsidRPr="00420E7C" w:rsidRDefault="00884BC1" w:rsidP="00993ECC">
      <w:pPr>
        <w:jc w:val="center"/>
        <w:rPr>
          <w:rFonts w:ascii="Times New Roman" w:eastAsia="Times New Roman" w:hAnsi="Times New Roman"/>
          <w:szCs w:val="24"/>
          <w:lang w:eastAsia="sr-Cyrl-CS"/>
        </w:rPr>
      </w:pPr>
      <w:r w:rsidRPr="00420E7C">
        <w:rPr>
          <w:rFonts w:ascii="Times New Roman" w:eastAsia="Times New Roman" w:hAnsi="Times New Roman"/>
          <w:szCs w:val="24"/>
          <w:lang w:eastAsia="sr-Cyrl-CS"/>
        </w:rPr>
        <w:t>OBUKA</w:t>
      </w:r>
    </w:p>
    <w:p w:rsidR="00507ABB" w:rsidRPr="00420E7C" w:rsidRDefault="00507ABB" w:rsidP="00507ABB">
      <w:pPr>
        <w:jc w:val="center"/>
        <w:rPr>
          <w:rFonts w:ascii="Times New Roman" w:eastAsia="Times New Roman" w:hAnsi="Times New Roman"/>
          <w:szCs w:val="24"/>
          <w:lang w:eastAsia="sr-Cyrl-CS"/>
        </w:rPr>
      </w:pPr>
    </w:p>
    <w:p w:rsidR="00D96B0A" w:rsidRPr="00420E7C" w:rsidRDefault="005842F8" w:rsidP="008E567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</w:rPr>
      </w:pPr>
      <w:r w:rsidRPr="00420E7C">
        <w:rPr>
          <w:rFonts w:ascii="Times New Roman" w:eastAsia="Times New Roman" w:hAnsi="Times New Roman"/>
          <w:b/>
          <w:szCs w:val="24"/>
        </w:rPr>
        <w:t>Sistem menadžementa kvalitetom i Aneks SL</w:t>
      </w:r>
      <w:r w:rsidR="00D96B0A" w:rsidRPr="00420E7C">
        <w:rPr>
          <w:rFonts w:ascii="Times New Roman" w:eastAsia="Times New Roman" w:hAnsi="Times New Roman"/>
          <w:b/>
          <w:szCs w:val="24"/>
        </w:rPr>
        <w:t xml:space="preserve"> </w:t>
      </w:r>
    </w:p>
    <w:p w:rsidR="008E5671" w:rsidRPr="00420E7C" w:rsidRDefault="00B51CD8" w:rsidP="008E567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i/>
          <w:szCs w:val="24"/>
        </w:rPr>
      </w:pPr>
      <w:r w:rsidRPr="00420E7C">
        <w:rPr>
          <w:rFonts w:ascii="Times New Roman" w:eastAsia="Times New Roman" w:hAnsi="Times New Roman"/>
          <w:i/>
          <w:szCs w:val="24"/>
        </w:rPr>
        <w:t>Predavač</w:t>
      </w:r>
      <w:r w:rsidR="008E5671" w:rsidRPr="00420E7C">
        <w:rPr>
          <w:rFonts w:ascii="Times New Roman" w:eastAsia="Times New Roman" w:hAnsi="Times New Roman"/>
          <w:i/>
          <w:szCs w:val="24"/>
        </w:rPr>
        <w:t>:</w:t>
      </w:r>
      <w:r w:rsidR="00486837" w:rsidRPr="00420E7C">
        <w:rPr>
          <w:rFonts w:ascii="Times New Roman" w:eastAsia="Times New Roman" w:hAnsi="Times New Roman"/>
          <w:i/>
          <w:szCs w:val="24"/>
        </w:rPr>
        <w:t xml:space="preserve"> </w:t>
      </w:r>
      <w:r w:rsidR="009E73F8" w:rsidRPr="00420E7C">
        <w:rPr>
          <w:rFonts w:ascii="Times New Roman" w:eastAsia="Times New Roman" w:hAnsi="Times New Roman"/>
          <w:i/>
          <w:szCs w:val="24"/>
        </w:rPr>
        <w:t>Prof. dr Aleksandar Vujović</w:t>
      </w:r>
    </w:p>
    <w:p w:rsidR="00477767" w:rsidRPr="00420E7C" w:rsidRDefault="00477767" w:rsidP="008E567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i/>
          <w:szCs w:val="24"/>
        </w:rPr>
      </w:pPr>
    </w:p>
    <w:p w:rsidR="00C04E12" w:rsidRPr="00420E7C" w:rsidRDefault="00C04E12" w:rsidP="00C04E1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Cs w:val="24"/>
          <w:lang w:eastAsia="en-GB"/>
        </w:rPr>
      </w:pPr>
      <w:r w:rsidRPr="00420E7C">
        <w:rPr>
          <w:rFonts w:ascii="Times New Roman" w:eastAsia="Times New Roman" w:hAnsi="Times New Roman"/>
          <w:szCs w:val="24"/>
          <w:lang w:eastAsia="en-GB"/>
        </w:rPr>
        <w:t>Privredna komora Crne Gore</w:t>
      </w:r>
    </w:p>
    <w:p w:rsidR="00477767" w:rsidRPr="00420E7C" w:rsidRDefault="00C04E12" w:rsidP="00C04E1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Cs w:val="24"/>
          <w:lang w:eastAsia="en-GB"/>
        </w:rPr>
      </w:pPr>
      <w:r w:rsidRPr="00420E7C">
        <w:rPr>
          <w:rFonts w:ascii="Times New Roman" w:eastAsia="Times New Roman" w:hAnsi="Times New Roman"/>
          <w:szCs w:val="24"/>
          <w:lang w:eastAsia="en-GB"/>
        </w:rPr>
        <w:t>Novaka Miloševa 29/II, Podgorica</w:t>
      </w:r>
    </w:p>
    <w:p w:rsidR="001E65A4" w:rsidRPr="00420E7C" w:rsidRDefault="009E73F8" w:rsidP="001E65A4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420E7C">
        <w:rPr>
          <w:rFonts w:ascii="Times New Roman" w:eastAsia="Times New Roman" w:hAnsi="Times New Roman"/>
          <w:b/>
          <w:szCs w:val="24"/>
        </w:rPr>
        <w:t>Srijed</w:t>
      </w:r>
      <w:r w:rsidR="005842F8" w:rsidRPr="00420E7C">
        <w:rPr>
          <w:rFonts w:ascii="Times New Roman" w:eastAsia="Times New Roman" w:hAnsi="Times New Roman"/>
          <w:b/>
          <w:szCs w:val="24"/>
        </w:rPr>
        <w:t>a</w:t>
      </w:r>
      <w:r w:rsidRPr="00420E7C">
        <w:rPr>
          <w:rFonts w:ascii="Times New Roman" w:eastAsia="Times New Roman" w:hAnsi="Times New Roman"/>
          <w:b/>
          <w:szCs w:val="24"/>
        </w:rPr>
        <w:t xml:space="preserve">, </w:t>
      </w:r>
      <w:r w:rsidRPr="00420E7C">
        <w:rPr>
          <w:rFonts w:ascii="Times New Roman" w:eastAsia="Times New Roman" w:hAnsi="Times New Roman"/>
          <w:b/>
          <w:color w:val="000000"/>
          <w:szCs w:val="24"/>
        </w:rPr>
        <w:t>23.10.2024</w:t>
      </w:r>
    </w:p>
    <w:p w:rsidR="009E73F8" w:rsidRPr="00420E7C" w:rsidRDefault="009E73F8" w:rsidP="001E65A4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</w:rPr>
      </w:pPr>
    </w:p>
    <w:tbl>
      <w:tblPr>
        <w:tblW w:w="9795" w:type="dxa"/>
        <w:tblLook w:val="04A0"/>
      </w:tblPr>
      <w:tblGrid>
        <w:gridCol w:w="2110"/>
        <w:gridCol w:w="7544"/>
        <w:gridCol w:w="141"/>
      </w:tblGrid>
      <w:tr w:rsidR="001E7BE2" w:rsidRPr="00420E7C" w:rsidTr="00232D52">
        <w:trPr>
          <w:gridAfter w:val="1"/>
          <w:wAfter w:w="141" w:type="dxa"/>
          <w:trHeight w:val="377"/>
        </w:trPr>
        <w:tc>
          <w:tcPr>
            <w:tcW w:w="2110" w:type="dxa"/>
            <w:hideMark/>
          </w:tcPr>
          <w:p w:rsidR="001E7BE2" w:rsidRPr="00420E7C" w:rsidRDefault="001E7BE2" w:rsidP="005B25B7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9:45 – 10:00</w:t>
            </w:r>
          </w:p>
        </w:tc>
        <w:tc>
          <w:tcPr>
            <w:tcW w:w="7544" w:type="dxa"/>
          </w:tcPr>
          <w:p w:rsidR="001E7BE2" w:rsidRPr="00420E7C" w:rsidRDefault="00D96B0A" w:rsidP="00884BC1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Registracija</w:t>
            </w:r>
          </w:p>
          <w:p w:rsidR="00884BC1" w:rsidRPr="00420E7C" w:rsidRDefault="00884BC1" w:rsidP="00884BC1">
            <w:pPr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1E7BE2" w:rsidRPr="00420E7C" w:rsidTr="00232D52">
        <w:trPr>
          <w:gridAfter w:val="1"/>
          <w:wAfter w:w="141" w:type="dxa"/>
          <w:trHeight w:val="840"/>
        </w:trPr>
        <w:tc>
          <w:tcPr>
            <w:tcW w:w="2110" w:type="dxa"/>
          </w:tcPr>
          <w:p w:rsidR="001E7BE2" w:rsidRPr="00420E7C" w:rsidRDefault="001E7BE2" w:rsidP="005B25B7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10:00 – 10:10</w:t>
            </w:r>
          </w:p>
        </w:tc>
        <w:tc>
          <w:tcPr>
            <w:tcW w:w="7544" w:type="dxa"/>
          </w:tcPr>
          <w:p w:rsidR="001E7BE2" w:rsidRPr="00420E7C" w:rsidRDefault="001E7BE2" w:rsidP="00C425C6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Pozdravna riječ</w:t>
            </w:r>
          </w:p>
          <w:p w:rsidR="001E7BE2" w:rsidRPr="00420E7C" w:rsidRDefault="001E7BE2" w:rsidP="00C425C6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Cs/>
                <w:szCs w:val="24"/>
              </w:rPr>
              <w:t>Predstavnik Privredne komore Crne Gore</w:t>
            </w:r>
          </w:p>
        </w:tc>
      </w:tr>
      <w:tr w:rsidR="00DF5F43" w:rsidRPr="00420E7C" w:rsidTr="00232D52">
        <w:trPr>
          <w:gridAfter w:val="1"/>
          <w:wAfter w:w="141" w:type="dxa"/>
          <w:trHeight w:val="233"/>
        </w:trPr>
        <w:tc>
          <w:tcPr>
            <w:tcW w:w="2110" w:type="dxa"/>
          </w:tcPr>
          <w:p w:rsidR="00DF5F43" w:rsidRPr="00420E7C" w:rsidRDefault="00DF5F43" w:rsidP="003D2382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10:10 – 1</w:t>
            </w:r>
            <w:r w:rsidR="003D2382" w:rsidRPr="00420E7C">
              <w:rPr>
                <w:rFonts w:ascii="Times New Roman" w:eastAsia="Calibri" w:hAnsi="Times New Roman"/>
                <w:b/>
                <w:bCs/>
                <w:szCs w:val="24"/>
              </w:rPr>
              <w:t>0</w:t>
            </w: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:</w:t>
            </w:r>
            <w:r w:rsidR="003D2382" w:rsidRPr="00420E7C">
              <w:rPr>
                <w:rFonts w:ascii="Times New Roman" w:eastAsia="Calibri" w:hAnsi="Times New Roman"/>
                <w:b/>
                <w:bCs/>
                <w:szCs w:val="24"/>
              </w:rPr>
              <w:t>45</w:t>
            </w:r>
          </w:p>
        </w:tc>
        <w:tc>
          <w:tcPr>
            <w:tcW w:w="7544" w:type="dxa"/>
            <w:shd w:val="clear" w:color="auto" w:fill="auto"/>
          </w:tcPr>
          <w:p w:rsidR="00DF5F43" w:rsidRPr="00420E7C" w:rsidRDefault="003D2382" w:rsidP="00C425C6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Cs/>
                <w:szCs w:val="24"/>
              </w:rPr>
              <w:t xml:space="preserve">Zadovoljstvo korisnika, istraživanje tržišta, ciljevi poslovanja </w:t>
            </w:r>
          </w:p>
          <w:p w:rsidR="005B25B7" w:rsidRPr="00420E7C" w:rsidRDefault="005B25B7" w:rsidP="00C425C6">
            <w:pPr>
              <w:rPr>
                <w:rFonts w:ascii="Times New Roman" w:eastAsia="Calibri" w:hAnsi="Times New Roman"/>
                <w:bCs/>
                <w:szCs w:val="24"/>
                <w:highlight w:val="yellow"/>
              </w:rPr>
            </w:pPr>
          </w:p>
        </w:tc>
      </w:tr>
      <w:tr w:rsidR="00DF5F43" w:rsidRPr="00420E7C" w:rsidTr="00232D52">
        <w:trPr>
          <w:gridAfter w:val="1"/>
          <w:wAfter w:w="141" w:type="dxa"/>
          <w:trHeight w:val="232"/>
        </w:trPr>
        <w:tc>
          <w:tcPr>
            <w:tcW w:w="2110" w:type="dxa"/>
          </w:tcPr>
          <w:p w:rsidR="00DF5F43" w:rsidRPr="00420E7C" w:rsidRDefault="005B25B7" w:rsidP="003D2382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1</w:t>
            </w:r>
            <w:r w:rsidR="003D2382" w:rsidRPr="00420E7C">
              <w:rPr>
                <w:rFonts w:ascii="Times New Roman" w:eastAsia="Calibri" w:hAnsi="Times New Roman"/>
                <w:b/>
                <w:bCs/>
                <w:szCs w:val="24"/>
              </w:rPr>
              <w:t>0</w:t>
            </w: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:</w:t>
            </w:r>
            <w:r w:rsidR="003D2382" w:rsidRPr="00420E7C">
              <w:rPr>
                <w:rFonts w:ascii="Times New Roman" w:eastAsia="Calibri" w:hAnsi="Times New Roman"/>
                <w:b/>
                <w:bCs/>
                <w:szCs w:val="24"/>
              </w:rPr>
              <w:t>45</w:t>
            </w: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 xml:space="preserve"> – </w:t>
            </w:r>
            <w:r w:rsidR="00DF5F43" w:rsidRPr="00420E7C">
              <w:rPr>
                <w:rFonts w:ascii="Times New Roman" w:eastAsia="Calibri" w:hAnsi="Times New Roman"/>
                <w:b/>
                <w:bCs/>
                <w:szCs w:val="24"/>
              </w:rPr>
              <w:t>11:</w:t>
            </w:r>
            <w:r w:rsidR="003D2382" w:rsidRPr="00420E7C">
              <w:rPr>
                <w:rFonts w:ascii="Times New Roman" w:eastAsia="Calibri" w:hAnsi="Times New Roman"/>
                <w:b/>
                <w:bCs/>
                <w:szCs w:val="24"/>
              </w:rPr>
              <w:t>30</w:t>
            </w:r>
          </w:p>
        </w:tc>
        <w:tc>
          <w:tcPr>
            <w:tcW w:w="7544" w:type="dxa"/>
            <w:shd w:val="clear" w:color="auto" w:fill="auto"/>
          </w:tcPr>
          <w:p w:rsidR="003D2382" w:rsidRPr="00420E7C" w:rsidRDefault="003D2382" w:rsidP="000D70DB">
            <w:pPr>
              <w:rPr>
                <w:rFonts w:ascii="Times New Roman" w:eastAsia="Calibri" w:hAnsi="Times New Roman"/>
                <w:bCs/>
                <w:szCs w:val="24"/>
                <w:highlight w:val="yellow"/>
              </w:rPr>
            </w:pPr>
            <w:r w:rsidRPr="00420E7C">
              <w:rPr>
                <w:rFonts w:ascii="Times New Roman" w:eastAsia="Calibri" w:hAnsi="Times New Roman"/>
                <w:bCs/>
                <w:szCs w:val="24"/>
              </w:rPr>
              <w:t>Savremeni oblici organizacionog upravljanja, liderstvo i lean organizacija</w:t>
            </w:r>
          </w:p>
        </w:tc>
      </w:tr>
      <w:tr w:rsidR="003D2382" w:rsidRPr="00420E7C" w:rsidTr="00232D52">
        <w:trPr>
          <w:gridAfter w:val="1"/>
          <w:wAfter w:w="141" w:type="dxa"/>
          <w:trHeight w:val="234"/>
        </w:trPr>
        <w:tc>
          <w:tcPr>
            <w:tcW w:w="2110" w:type="dxa"/>
            <w:vAlign w:val="center"/>
          </w:tcPr>
          <w:p w:rsidR="003D2382" w:rsidRPr="00420E7C" w:rsidRDefault="003D2382" w:rsidP="005B25B7">
            <w:pPr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11:30 – 11:45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3D2382" w:rsidRPr="00420E7C" w:rsidRDefault="003D2382" w:rsidP="0012799F">
            <w:pPr>
              <w:spacing w:before="120"/>
              <w:rPr>
                <w:rFonts w:ascii="Times New Roman" w:eastAsia="Times New Roman" w:hAnsi="Times New Roman"/>
                <w:szCs w:val="24"/>
                <w:lang w:eastAsia="sr-Cyrl-CS"/>
              </w:rPr>
            </w:pPr>
            <w:r w:rsidRPr="00420E7C">
              <w:rPr>
                <w:rFonts w:ascii="Times New Roman" w:eastAsia="Times New Roman" w:hAnsi="Times New Roman"/>
                <w:szCs w:val="24"/>
                <w:lang w:eastAsia="sr-Cyrl-CS"/>
              </w:rPr>
              <w:t>Vježbe, diskusija</w:t>
            </w:r>
          </w:p>
        </w:tc>
      </w:tr>
      <w:tr w:rsidR="001B6657" w:rsidRPr="00420E7C" w:rsidTr="00232D52">
        <w:trPr>
          <w:gridAfter w:val="1"/>
          <w:wAfter w:w="141" w:type="dxa"/>
          <w:trHeight w:val="234"/>
        </w:trPr>
        <w:tc>
          <w:tcPr>
            <w:tcW w:w="2110" w:type="dxa"/>
            <w:vAlign w:val="center"/>
          </w:tcPr>
          <w:p w:rsidR="001B6657" w:rsidRPr="00420E7C" w:rsidRDefault="001B6657" w:rsidP="00420E7C">
            <w:pPr>
              <w:spacing w:before="120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11:</w:t>
            </w:r>
            <w:r w:rsidR="00804185" w:rsidRPr="00420E7C">
              <w:rPr>
                <w:rFonts w:ascii="Times New Roman" w:eastAsia="Calibri" w:hAnsi="Times New Roman"/>
                <w:b/>
                <w:bCs/>
                <w:szCs w:val="24"/>
              </w:rPr>
              <w:t>45</w:t>
            </w: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 xml:space="preserve"> – 1</w:t>
            </w:r>
            <w:r w:rsidR="007363A3" w:rsidRPr="00420E7C">
              <w:rPr>
                <w:rFonts w:ascii="Times New Roman" w:eastAsia="Calibri" w:hAnsi="Times New Roman"/>
                <w:b/>
                <w:bCs/>
                <w:szCs w:val="24"/>
              </w:rPr>
              <w:t>2</w:t>
            </w:r>
            <w:r w:rsidRPr="00420E7C">
              <w:rPr>
                <w:rFonts w:ascii="Times New Roman" w:eastAsia="Calibri" w:hAnsi="Times New Roman"/>
                <w:b/>
                <w:bCs/>
                <w:szCs w:val="24"/>
              </w:rPr>
              <w:t>:</w:t>
            </w:r>
            <w:r w:rsidR="007363A3" w:rsidRPr="00420E7C">
              <w:rPr>
                <w:rFonts w:ascii="Times New Roman" w:eastAsia="Calibri" w:hAnsi="Times New Roman"/>
                <w:b/>
                <w:bCs/>
                <w:szCs w:val="24"/>
              </w:rPr>
              <w:t>00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477767" w:rsidRPr="00420E7C" w:rsidRDefault="00804185" w:rsidP="0012799F">
            <w:pPr>
              <w:spacing w:before="120"/>
              <w:rPr>
                <w:rFonts w:ascii="Times New Roman" w:eastAsia="Times New Roman" w:hAnsi="Times New Roman"/>
                <w:szCs w:val="24"/>
                <w:highlight w:val="yellow"/>
                <w:lang w:eastAsia="sr-Cyrl-CS"/>
              </w:rPr>
            </w:pPr>
            <w:r w:rsidRPr="00420E7C">
              <w:rPr>
                <w:rFonts w:ascii="Times New Roman" w:eastAsia="Times New Roman" w:hAnsi="Times New Roman"/>
                <w:szCs w:val="24"/>
                <w:lang w:eastAsia="sr-Cyrl-CS"/>
              </w:rPr>
              <w:t>Kafe pauza</w:t>
            </w:r>
          </w:p>
        </w:tc>
      </w:tr>
      <w:tr w:rsidR="001B6657" w:rsidRPr="00420E7C" w:rsidTr="00232D52">
        <w:trPr>
          <w:gridAfter w:val="1"/>
          <w:wAfter w:w="141" w:type="dxa"/>
          <w:trHeight w:val="280"/>
        </w:trPr>
        <w:tc>
          <w:tcPr>
            <w:tcW w:w="2110" w:type="dxa"/>
          </w:tcPr>
          <w:p w:rsidR="001B6657" w:rsidRPr="00420E7C" w:rsidRDefault="00121EE9" w:rsidP="005B25B7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</w:pPr>
            <w:r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12:00</w:t>
            </w:r>
            <w:r w:rsidR="001B6657"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 xml:space="preserve"> – </w:t>
            </w:r>
            <w:r w:rsidR="0012799F"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1</w:t>
            </w:r>
            <w:r w:rsidR="00804185"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3</w:t>
            </w:r>
            <w:r w:rsidR="001B6657"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:</w:t>
            </w:r>
            <w:r w:rsidR="00804185"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15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477767" w:rsidRPr="00420E7C" w:rsidRDefault="003D2382" w:rsidP="000D70DB">
            <w:pPr>
              <w:spacing w:before="120"/>
              <w:jc w:val="both"/>
              <w:rPr>
                <w:rFonts w:ascii="Times New Roman" w:eastAsia="Times New Roman" w:hAnsi="Times New Roman"/>
                <w:iCs/>
                <w:szCs w:val="24"/>
                <w:lang w:eastAsia="sr-Cyrl-CS"/>
              </w:rPr>
            </w:pPr>
            <w:r w:rsidRPr="00420E7C">
              <w:rPr>
                <w:rFonts w:ascii="Times New Roman" w:eastAsia="Times New Roman" w:hAnsi="Times New Roman"/>
                <w:iCs/>
                <w:szCs w:val="24"/>
                <w:lang w:eastAsia="sr-Cyrl-CS"/>
              </w:rPr>
              <w:t>Aneks SL, Principi Sistema menadžmenta kvalitetom, ISO 9001-Zahtjevi</w:t>
            </w:r>
          </w:p>
        </w:tc>
      </w:tr>
      <w:tr w:rsidR="0012799F" w:rsidRPr="00420E7C" w:rsidTr="00232D52">
        <w:trPr>
          <w:gridAfter w:val="1"/>
          <w:wAfter w:w="141" w:type="dxa"/>
          <w:trHeight w:val="723"/>
        </w:trPr>
        <w:tc>
          <w:tcPr>
            <w:tcW w:w="2110" w:type="dxa"/>
          </w:tcPr>
          <w:p w:rsidR="0012799F" w:rsidRPr="00420E7C" w:rsidRDefault="0012799F" w:rsidP="005B25B7">
            <w:pPr>
              <w:spacing w:before="12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</w:pPr>
            <w:r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1</w:t>
            </w:r>
            <w:r w:rsidR="008472CC"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3</w:t>
            </w:r>
            <w:r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:</w:t>
            </w:r>
            <w:r w:rsidR="000924E8"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15</w:t>
            </w:r>
            <w:r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 xml:space="preserve"> – </w:t>
            </w:r>
            <w:r w:rsidR="00AF6AB0" w:rsidRPr="00420E7C">
              <w:rPr>
                <w:rFonts w:ascii="Times New Roman" w:eastAsia="Times New Roman" w:hAnsi="Times New Roman"/>
                <w:b/>
                <w:bCs/>
                <w:szCs w:val="24"/>
                <w:lang w:eastAsia="sr-Cyrl-CS"/>
              </w:rPr>
              <w:t>14:00</w:t>
            </w:r>
          </w:p>
        </w:tc>
        <w:tc>
          <w:tcPr>
            <w:tcW w:w="7544" w:type="dxa"/>
            <w:shd w:val="clear" w:color="auto" w:fill="auto"/>
            <w:vAlign w:val="center"/>
          </w:tcPr>
          <w:p w:rsidR="00B67B44" w:rsidRPr="00420E7C" w:rsidRDefault="00286DDC" w:rsidP="00AF6AB0">
            <w:pPr>
              <w:spacing w:before="120"/>
              <w:rPr>
                <w:rFonts w:ascii="Times New Roman" w:eastAsia="Times New Roman" w:hAnsi="Times New Roman"/>
                <w:bCs/>
                <w:iCs/>
                <w:szCs w:val="24"/>
                <w:lang w:eastAsia="sr-Cyrl-CS"/>
              </w:rPr>
            </w:pPr>
            <w:r w:rsidRPr="00420E7C">
              <w:rPr>
                <w:rFonts w:ascii="Times New Roman" w:eastAsia="Times New Roman" w:hAnsi="Times New Roman"/>
                <w:szCs w:val="24"/>
                <w:lang w:eastAsia="sr-Cyrl-CS"/>
              </w:rPr>
              <w:t>Vježbe, diskusija</w:t>
            </w:r>
          </w:p>
        </w:tc>
      </w:tr>
      <w:tr w:rsidR="00507ABB" w:rsidRPr="00420E7C" w:rsidTr="00232D52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val="5777"/>
        </w:trPr>
        <w:tc>
          <w:tcPr>
            <w:tcW w:w="9795" w:type="dxa"/>
            <w:gridSpan w:val="3"/>
            <w:shd w:val="clear" w:color="auto" w:fill="DBE5F1" w:themeFill="accent1" w:themeFillTint="33"/>
            <w:vAlign w:val="center"/>
          </w:tcPr>
          <w:p w:rsidR="00C30AF8" w:rsidRPr="00232D52" w:rsidRDefault="0082419E" w:rsidP="006C1D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szCs w:val="22"/>
              </w:rPr>
            </w:pPr>
            <w:bookmarkStart w:id="0" w:name="_GoBack"/>
            <w:bookmarkEnd w:id="0"/>
            <w:r w:rsidRPr="00232D52">
              <w:rPr>
                <w:b/>
                <w:i/>
                <w:sz w:val="22"/>
                <w:szCs w:val="22"/>
              </w:rPr>
              <w:t xml:space="preserve">Prof dr </w:t>
            </w:r>
            <w:r w:rsidR="00C30AF8" w:rsidRPr="00232D52">
              <w:rPr>
                <w:b/>
                <w:i/>
                <w:sz w:val="22"/>
                <w:szCs w:val="22"/>
              </w:rPr>
              <w:t>Aleksandar Vujović</w:t>
            </w:r>
            <w:r w:rsidRPr="00232D52">
              <w:rPr>
                <w:i/>
                <w:sz w:val="22"/>
                <w:szCs w:val="22"/>
              </w:rPr>
              <w:t xml:space="preserve">, je redovni profesor na Mašinskom fakultetu UCG Podgorica. Rođen na Cetinju </w:t>
            </w:r>
            <w:r w:rsidR="00C30AF8" w:rsidRPr="00232D52">
              <w:rPr>
                <w:i/>
                <w:sz w:val="22"/>
                <w:szCs w:val="22"/>
              </w:rPr>
              <w:t xml:space="preserve">08. 10. 1974. godine, gdje </w:t>
            </w:r>
            <w:r w:rsidRPr="00232D52">
              <w:rPr>
                <w:i/>
                <w:sz w:val="22"/>
                <w:szCs w:val="22"/>
              </w:rPr>
              <w:t xml:space="preserve">je </w:t>
            </w:r>
            <w:r w:rsidR="00C30AF8" w:rsidRPr="00232D52">
              <w:rPr>
                <w:i/>
                <w:sz w:val="22"/>
                <w:szCs w:val="22"/>
              </w:rPr>
              <w:t>završio osnovnu školu i gimnaziju (prirodno matematički smjer), sa odličnim uspjehom</w:t>
            </w:r>
            <w:r w:rsidRPr="00232D52">
              <w:rPr>
                <w:i/>
                <w:sz w:val="22"/>
                <w:szCs w:val="22"/>
              </w:rPr>
              <w:t xml:space="preserve"> i dobitnik je </w:t>
            </w:r>
            <w:r w:rsidR="00C30AF8" w:rsidRPr="00232D52">
              <w:rPr>
                <w:i/>
                <w:sz w:val="22"/>
                <w:szCs w:val="22"/>
              </w:rPr>
              <w:t xml:space="preserve">nagrade »Luča«. </w:t>
            </w:r>
            <w:r w:rsidRPr="00232D52">
              <w:rPr>
                <w:i/>
                <w:sz w:val="22"/>
                <w:szCs w:val="22"/>
                <w:lang w:val="en-GB"/>
              </w:rPr>
              <w:t>Zavšio je</w:t>
            </w:r>
            <w:r w:rsidR="00C30AF8" w:rsidRPr="00232D52">
              <w:rPr>
                <w:i/>
                <w:sz w:val="22"/>
                <w:szCs w:val="22"/>
              </w:rPr>
              <w:t xml:space="preserve"> Mašinski fakultet u Podgorici 2000. godine, kao prvi student iz generacije, sa prosječnom ocjenom 8.60</w:t>
            </w:r>
            <w:r w:rsidR="00232D52" w:rsidRPr="00232D52">
              <w:rPr>
                <w:i/>
                <w:sz w:val="22"/>
                <w:szCs w:val="22"/>
              </w:rPr>
              <w:t>.</w:t>
            </w:r>
            <w:r w:rsidR="00C30AF8" w:rsidRPr="00232D52">
              <w:rPr>
                <w:i/>
                <w:sz w:val="22"/>
                <w:szCs w:val="22"/>
              </w:rPr>
              <w:t xml:space="preserve"> Bio </w:t>
            </w:r>
            <w:r w:rsidR="00232D52" w:rsidRPr="00232D52">
              <w:rPr>
                <w:i/>
                <w:sz w:val="22"/>
                <w:szCs w:val="22"/>
              </w:rPr>
              <w:t>je</w:t>
            </w:r>
            <w:r w:rsidR="00C30AF8" w:rsidRPr="00232D52">
              <w:rPr>
                <w:i/>
                <w:sz w:val="22"/>
                <w:szCs w:val="22"/>
              </w:rPr>
              <w:t xml:space="preserve"> korisnik stipendije »Željezara-Nikšić« za studente sa prosjekom iznad 8.5 u trajanju od tri godine. Dobitnik </w:t>
            </w:r>
            <w:r w:rsidR="00232D52" w:rsidRPr="00232D52">
              <w:rPr>
                <w:i/>
                <w:sz w:val="22"/>
                <w:szCs w:val="22"/>
              </w:rPr>
              <w:t>je</w:t>
            </w:r>
            <w:r w:rsidR="00C30AF8" w:rsidRPr="00232D52">
              <w:rPr>
                <w:i/>
                <w:sz w:val="22"/>
                <w:szCs w:val="22"/>
              </w:rPr>
              <w:t xml:space="preserve"> nagrade i stipendije "Siemens" kao jedan od najboljih studenata poslijediplomskih studija na Univerzitetu Crne Gore</w:t>
            </w:r>
            <w:r w:rsidR="00232D52" w:rsidRPr="00232D52">
              <w:rPr>
                <w:i/>
                <w:sz w:val="22"/>
                <w:szCs w:val="22"/>
              </w:rPr>
              <w:t xml:space="preserve"> sa prosječnom ocjenom 9.80</w:t>
            </w:r>
            <w:r w:rsidR="00C30AF8" w:rsidRPr="00232D52">
              <w:rPr>
                <w:i/>
                <w:sz w:val="22"/>
                <w:szCs w:val="22"/>
              </w:rPr>
              <w:t xml:space="preserve">. </w:t>
            </w:r>
            <w:r w:rsidR="00232D52" w:rsidRPr="00232D52">
              <w:rPr>
                <w:i/>
                <w:sz w:val="22"/>
                <w:szCs w:val="22"/>
              </w:rPr>
              <w:t>Magistrirao je</w:t>
            </w:r>
            <w:r w:rsidR="00C30AF8" w:rsidRPr="00232D52">
              <w:rPr>
                <w:i/>
                <w:sz w:val="22"/>
                <w:szCs w:val="22"/>
              </w:rPr>
              <w:t>. 2004,</w:t>
            </w:r>
            <w:r w:rsidR="00232D52" w:rsidRPr="00232D52">
              <w:rPr>
                <w:i/>
                <w:sz w:val="22"/>
                <w:szCs w:val="22"/>
              </w:rPr>
              <w:t xml:space="preserve"> a doktorirao 2008. godine</w:t>
            </w:r>
            <w:r w:rsidR="00C30AF8" w:rsidRPr="00232D52">
              <w:rPr>
                <w:i/>
                <w:sz w:val="22"/>
                <w:szCs w:val="22"/>
              </w:rPr>
              <w:t xml:space="preserve"> na Mašinskom fakultetu u Podgorici. Za doktorsku disertaciju </w:t>
            </w:r>
            <w:r w:rsidR="00232D52" w:rsidRPr="00232D52">
              <w:rPr>
                <w:i/>
                <w:sz w:val="22"/>
                <w:szCs w:val="22"/>
              </w:rPr>
              <w:t xml:space="preserve">na temu “Poboljšavanje performansi poslovnog sistema na bazi sistema menadžmenta primjenom vještačke inteligencije” </w:t>
            </w:r>
            <w:r w:rsidR="00C30AF8" w:rsidRPr="00232D52">
              <w:rPr>
                <w:i/>
                <w:sz w:val="22"/>
                <w:szCs w:val="22"/>
              </w:rPr>
              <w:t xml:space="preserve">dobio </w:t>
            </w:r>
            <w:r w:rsidR="00232D52" w:rsidRPr="00232D52">
              <w:rPr>
                <w:i/>
                <w:sz w:val="22"/>
                <w:szCs w:val="22"/>
              </w:rPr>
              <w:t>je</w:t>
            </w:r>
            <w:r w:rsidR="00C30AF8" w:rsidRPr="00232D52">
              <w:rPr>
                <w:i/>
                <w:sz w:val="22"/>
                <w:szCs w:val="22"/>
              </w:rPr>
              <w:t xml:space="preserve"> međunarodnu nagradu TRIMO.</w:t>
            </w:r>
          </w:p>
          <w:p w:rsidR="00C30AF8" w:rsidRPr="00232D52" w:rsidRDefault="00C30AF8" w:rsidP="006C1D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szCs w:val="22"/>
              </w:rPr>
            </w:pPr>
            <w:r w:rsidRPr="00232D52">
              <w:rPr>
                <w:i/>
                <w:sz w:val="22"/>
                <w:szCs w:val="22"/>
              </w:rPr>
              <w:t>Međunarodnu saradnju i usavršavanje, ostvarivao sam kroz kroz obuke u francuskom AFNOR-u i Njemačkom TŰV-u, kao i kroz boravke na Univerzitetu Evri u Parizu-Francuska, Mašinskom fakultetu u Ljubljani-Slovenija, Mašinskom fakultetu u Pragu-Češka i APS-Evropskom centru za mehanotroniku u Aachenu-Njemačka. </w:t>
            </w:r>
          </w:p>
          <w:p w:rsidR="00C30AF8" w:rsidRPr="00420E7C" w:rsidRDefault="00232D52" w:rsidP="006C1DD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555555"/>
              </w:rPr>
            </w:pPr>
            <w:r w:rsidRPr="00232D52">
              <w:rPr>
                <w:i/>
                <w:sz w:val="22"/>
                <w:szCs w:val="22"/>
              </w:rPr>
              <w:t xml:space="preserve">Nakon diplomiranja </w:t>
            </w:r>
            <w:r w:rsidR="00C30AF8" w:rsidRPr="00232D52">
              <w:rPr>
                <w:i/>
                <w:sz w:val="22"/>
                <w:szCs w:val="22"/>
              </w:rPr>
              <w:t xml:space="preserve">radni odnos </w:t>
            </w:r>
            <w:r w:rsidRPr="00232D52">
              <w:rPr>
                <w:i/>
                <w:sz w:val="22"/>
                <w:szCs w:val="22"/>
              </w:rPr>
              <w:t xml:space="preserve">zasnovao je na Mašinskom fakultetu u zvanju saradnika, gdje je ostao do danas i gdje je napredovao u zvanje redovnog profesora u koje je izabran 2019. godine. </w:t>
            </w:r>
            <w:r w:rsidR="00C30AF8" w:rsidRPr="00232D52">
              <w:rPr>
                <w:i/>
                <w:sz w:val="22"/>
                <w:szCs w:val="22"/>
              </w:rPr>
              <w:t xml:space="preserve">Pored angažovanja u nastavi, obavljao </w:t>
            </w:r>
            <w:r w:rsidRPr="00232D52">
              <w:rPr>
                <w:i/>
                <w:sz w:val="22"/>
                <w:szCs w:val="22"/>
              </w:rPr>
              <w:t>je i druge poslove</w:t>
            </w:r>
            <w:r w:rsidR="00C30AF8" w:rsidRPr="00232D52">
              <w:rPr>
                <w:i/>
                <w:sz w:val="22"/>
                <w:szCs w:val="22"/>
              </w:rPr>
              <w:t>: Rukovodilac centra za studije i kontrolu kvaliteta na UCG, Vršilac dužnosti Dekana na Mašinskom fakultetu – UCG, Prodekan za nastavu na Mašinskom fakultetu, Član Nacionalnog savjeta za kvalifikacije, Član nacionalnog savjeta za obrazovanje, Predstavnik rukovodstva za kvalitet u Akreditacionom tijelu Crne Gore.</w:t>
            </w:r>
            <w:r w:rsidRPr="00232D52">
              <w:rPr>
                <w:i/>
                <w:sz w:val="22"/>
                <w:szCs w:val="22"/>
              </w:rPr>
              <w:t xml:space="preserve"> </w:t>
            </w:r>
            <w:r w:rsidR="00C30AF8" w:rsidRPr="00232D52">
              <w:rPr>
                <w:i/>
                <w:sz w:val="22"/>
                <w:szCs w:val="22"/>
              </w:rPr>
              <w:t>Pored nastave, trenutno obavlja</w:t>
            </w:r>
            <w:r w:rsidRPr="00232D52">
              <w:rPr>
                <w:i/>
                <w:sz w:val="22"/>
                <w:szCs w:val="22"/>
              </w:rPr>
              <w:t xml:space="preserve"> </w:t>
            </w:r>
            <w:r w:rsidR="00C30AF8" w:rsidRPr="00232D52">
              <w:rPr>
                <w:i/>
                <w:sz w:val="22"/>
                <w:szCs w:val="22"/>
              </w:rPr>
              <w:t>i funkciju Prodekana za nastavu na Mašinskom fakultetu, člana Odbora za doktorske studije na UCG, člana Sektorske komisije za inženjerstvo i proizvodne tehnologije i drugo.</w:t>
            </w:r>
            <w:r w:rsidR="00C30AF8" w:rsidRPr="00420E7C">
              <w:rPr>
                <w:i/>
              </w:rPr>
              <w:t xml:space="preserve"> </w:t>
            </w:r>
          </w:p>
        </w:tc>
      </w:tr>
    </w:tbl>
    <w:p w:rsidR="008E5671" w:rsidRPr="00420E7C" w:rsidRDefault="008E5671" w:rsidP="002540A5">
      <w:pPr>
        <w:jc w:val="both"/>
        <w:rPr>
          <w:rFonts w:ascii="Times New Roman" w:hAnsi="Times New Roman"/>
          <w:szCs w:val="24"/>
        </w:rPr>
      </w:pPr>
    </w:p>
    <w:sectPr w:rsidR="008E5671" w:rsidRPr="00420E7C" w:rsidSect="00C56F9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72" w:rsidRDefault="00472A72" w:rsidP="00D16640">
      <w:r>
        <w:separator/>
      </w:r>
    </w:p>
  </w:endnote>
  <w:endnote w:type="continuationSeparator" w:id="0">
    <w:p w:rsidR="00472A72" w:rsidRDefault="00472A72" w:rsidP="00D1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0D1B4E" w:rsidTr="00207A76">
      <w:tc>
        <w:tcPr>
          <w:tcW w:w="9854" w:type="dxa"/>
          <w:tcBorders>
            <w:top w:val="single" w:sz="4" w:space="0" w:color="auto"/>
          </w:tcBorders>
        </w:tcPr>
        <w:p w:rsidR="000D1B4E" w:rsidRPr="00D16640" w:rsidRDefault="000D1B4E" w:rsidP="000D1B4E">
          <w:pPr>
            <w:pStyle w:val="Footer"/>
            <w:rPr>
              <w:sz w:val="4"/>
              <w:szCs w:val="4"/>
            </w:rPr>
          </w:pPr>
        </w:p>
      </w:tc>
    </w:tr>
  </w:tbl>
  <w:p w:rsidR="000D1B4E" w:rsidRPr="0086108C" w:rsidRDefault="000D1B4E" w:rsidP="0086108C">
    <w:pPr>
      <w:pStyle w:val="Footer"/>
      <w:tabs>
        <w:tab w:val="center" w:pos="4819"/>
        <w:tab w:val="left" w:pos="7119"/>
      </w:tabs>
      <w:jc w:val="center"/>
      <w:rPr>
        <w:rFonts w:asciiTheme="minorHAnsi" w:hAnsiTheme="minorHAnsi"/>
        <w:b/>
        <w:color w:val="009BDF"/>
        <w:sz w:val="20"/>
      </w:rPr>
    </w:pPr>
    <w:r w:rsidRPr="005C009E">
      <w:rPr>
        <w:rFonts w:asciiTheme="minorHAnsi" w:hAnsiTheme="minorHAnsi"/>
        <w:b/>
        <w:color w:val="009BDF"/>
        <w:sz w:val="20"/>
      </w:rPr>
      <w:t>PRIVREDNA KOMORA CRNE GORE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D16640" w:rsidTr="00D16640">
      <w:tc>
        <w:tcPr>
          <w:tcW w:w="9854" w:type="dxa"/>
          <w:tcBorders>
            <w:top w:val="single" w:sz="4" w:space="0" w:color="auto"/>
          </w:tcBorders>
        </w:tcPr>
        <w:p w:rsidR="00D16640" w:rsidRPr="00D16640" w:rsidRDefault="00D16640" w:rsidP="00E35322">
          <w:pPr>
            <w:pStyle w:val="Footer"/>
            <w:rPr>
              <w:sz w:val="4"/>
              <w:szCs w:val="4"/>
            </w:rPr>
          </w:pPr>
        </w:p>
      </w:tc>
    </w:tr>
  </w:tbl>
  <w:p w:rsidR="00D16640" w:rsidRPr="005F7FE9" w:rsidRDefault="00E35322" w:rsidP="00E35322">
    <w:pPr>
      <w:pStyle w:val="Footer"/>
      <w:tabs>
        <w:tab w:val="center" w:pos="4819"/>
        <w:tab w:val="left" w:pos="7119"/>
      </w:tabs>
      <w:rPr>
        <w:rFonts w:asciiTheme="minorHAnsi" w:hAnsiTheme="minorHAnsi"/>
        <w:b/>
        <w:color w:val="009BDF"/>
        <w:sz w:val="20"/>
        <w:lang w:val="it-IT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4493366</wp:posOffset>
          </wp:positionH>
          <wp:positionV relativeFrom="paragraph">
            <wp:posOffset>60959</wp:posOffset>
          </wp:positionV>
          <wp:extent cx="1489453" cy="581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743" cy="58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640" w:rsidRPr="005F7FE9">
      <w:rPr>
        <w:rFonts w:asciiTheme="minorHAnsi" w:hAnsiTheme="minorHAnsi"/>
        <w:b/>
        <w:color w:val="009BDF"/>
        <w:sz w:val="20"/>
        <w:lang w:val="it-IT"/>
      </w:rPr>
      <w:t>PRIVREDNA KOMORA CRNE GORE</w:t>
    </w:r>
  </w:p>
  <w:p w:rsidR="00D16640" w:rsidRPr="005F7FE9" w:rsidRDefault="00D16640" w:rsidP="00E35322">
    <w:pPr>
      <w:rPr>
        <w:color w:val="404040" w:themeColor="text1" w:themeTint="BF"/>
        <w:sz w:val="20"/>
        <w:lang w:val="it-IT"/>
      </w:rPr>
    </w:pPr>
    <w:r w:rsidRPr="005F7FE9">
      <w:rPr>
        <w:b/>
        <w:color w:val="009BDF"/>
        <w:sz w:val="20"/>
        <w:lang w:val="it-IT"/>
      </w:rPr>
      <w:t>A</w:t>
    </w:r>
    <w:r w:rsidRPr="005F7FE9">
      <w:rPr>
        <w:color w:val="000000" w:themeColor="text1"/>
        <w:sz w:val="20"/>
        <w:lang w:val="it-IT"/>
      </w:rPr>
      <w:t>NovakaMiloševa 29/II, Podgorica 81000, Crna Gora</w:t>
    </w:r>
  </w:p>
  <w:p w:rsidR="00E35322" w:rsidRDefault="00D16640" w:rsidP="00E35322">
    <w:pPr>
      <w:rPr>
        <w:color w:val="009BDF"/>
        <w:sz w:val="20"/>
      </w:rPr>
    </w:pPr>
    <w:r w:rsidRPr="00F07324">
      <w:rPr>
        <w:b/>
        <w:color w:val="009BDF"/>
        <w:sz w:val="20"/>
      </w:rPr>
      <w:t>T</w:t>
    </w:r>
    <w:r w:rsidRPr="00F07324">
      <w:rPr>
        <w:color w:val="000000" w:themeColor="text1"/>
        <w:sz w:val="20"/>
      </w:rPr>
      <w:t xml:space="preserve">+382 20 230 </w:t>
    </w:r>
    <w:r>
      <w:rPr>
        <w:color w:val="000000" w:themeColor="text1"/>
        <w:sz w:val="20"/>
      </w:rPr>
      <w:t>545</w:t>
    </w:r>
    <w:r w:rsidRPr="00F07324">
      <w:rPr>
        <w:color w:val="009BDF"/>
        <w:sz w:val="20"/>
      </w:rPr>
      <w:t xml:space="preserve">| </w:t>
    </w:r>
    <w:r w:rsidR="003836E9" w:rsidRPr="00F07324">
      <w:rPr>
        <w:b/>
        <w:color w:val="009BDF"/>
        <w:sz w:val="20"/>
      </w:rPr>
      <w:t>E</w:t>
    </w:r>
    <w:r w:rsidR="003836E9" w:rsidRPr="00F07324">
      <w:rPr>
        <w:sz w:val="20"/>
      </w:rPr>
      <w:t>pkcg@pkcg.org</w:t>
    </w:r>
  </w:p>
  <w:p w:rsidR="00D16640" w:rsidRPr="00D16640" w:rsidRDefault="00D16640" w:rsidP="00E35322">
    <w:pPr>
      <w:rPr>
        <w:color w:val="404040" w:themeColor="text1" w:themeTint="BF"/>
        <w:sz w:val="20"/>
      </w:rPr>
    </w:pPr>
    <w:r w:rsidRPr="00F07324">
      <w:rPr>
        <w:b/>
        <w:color w:val="009BDF"/>
        <w:sz w:val="20"/>
      </w:rPr>
      <w:t>W</w:t>
    </w:r>
    <w:r w:rsidR="00704078" w:rsidRPr="00704078">
      <w:rPr>
        <w:sz w:val="20"/>
      </w:rPr>
      <w:t>www.komora.me</w:t>
    </w:r>
    <w:r w:rsidR="003836E9">
      <w:rPr>
        <w:sz w:val="20"/>
      </w:rPr>
      <w:t xml:space="preserve">; www.snagajeusvimanama.me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72" w:rsidRDefault="00472A72" w:rsidP="00D16640">
      <w:r>
        <w:separator/>
      </w:r>
    </w:p>
  </w:footnote>
  <w:footnote w:type="continuationSeparator" w:id="0">
    <w:p w:rsidR="00472A72" w:rsidRDefault="00472A72" w:rsidP="00D1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37"/>
      <w:gridCol w:w="4167"/>
      <w:gridCol w:w="1751"/>
    </w:tblGrid>
    <w:tr w:rsidR="00884BC1" w:rsidTr="00884BC1">
      <w:tc>
        <w:tcPr>
          <w:tcW w:w="3937" w:type="dxa"/>
        </w:tcPr>
        <w:p w:rsidR="00884BC1" w:rsidRDefault="00884BC1" w:rsidP="007F031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  <w:lang w:val="en-GB"/>
            </w:rPr>
            <w:drawing>
              <wp:inline distT="0" distB="0" distL="0" distR="0">
                <wp:extent cx="1698991" cy="923544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8991" cy="9235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</w:tcPr>
        <w:p w:rsidR="00884BC1" w:rsidRDefault="00884BC1" w:rsidP="007F031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1751" w:type="dxa"/>
        </w:tcPr>
        <w:p w:rsidR="00884BC1" w:rsidRDefault="00884BC1" w:rsidP="007F031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</w:p>
      </w:tc>
    </w:tr>
  </w:tbl>
  <w:p w:rsidR="00D16640" w:rsidRDefault="00D166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16640"/>
    <w:rsid w:val="00001677"/>
    <w:rsid w:val="00004207"/>
    <w:rsid w:val="000109C0"/>
    <w:rsid w:val="0001321D"/>
    <w:rsid w:val="0003211C"/>
    <w:rsid w:val="00046662"/>
    <w:rsid w:val="0005110F"/>
    <w:rsid w:val="00051138"/>
    <w:rsid w:val="00055C4E"/>
    <w:rsid w:val="00065D1B"/>
    <w:rsid w:val="00081A87"/>
    <w:rsid w:val="000924E8"/>
    <w:rsid w:val="000A5966"/>
    <w:rsid w:val="000D1B4E"/>
    <w:rsid w:val="000D70DB"/>
    <w:rsid w:val="000F7A96"/>
    <w:rsid w:val="001103C2"/>
    <w:rsid w:val="00121EE9"/>
    <w:rsid w:val="0012799F"/>
    <w:rsid w:val="0014091E"/>
    <w:rsid w:val="0015292B"/>
    <w:rsid w:val="00166A26"/>
    <w:rsid w:val="00181531"/>
    <w:rsid w:val="00181BAE"/>
    <w:rsid w:val="00184A8C"/>
    <w:rsid w:val="00186360"/>
    <w:rsid w:val="001A0705"/>
    <w:rsid w:val="001B6657"/>
    <w:rsid w:val="001C2C64"/>
    <w:rsid w:val="001C52A0"/>
    <w:rsid w:val="001D0C27"/>
    <w:rsid w:val="001E65A4"/>
    <w:rsid w:val="001E7BE2"/>
    <w:rsid w:val="00232D52"/>
    <w:rsid w:val="002540A5"/>
    <w:rsid w:val="00256559"/>
    <w:rsid w:val="002864A3"/>
    <w:rsid w:val="00286DDC"/>
    <w:rsid w:val="00296DDE"/>
    <w:rsid w:val="002B3FF5"/>
    <w:rsid w:val="002B4ECA"/>
    <w:rsid w:val="002E5AA8"/>
    <w:rsid w:val="00300167"/>
    <w:rsid w:val="003146FC"/>
    <w:rsid w:val="003204E3"/>
    <w:rsid w:val="00342F37"/>
    <w:rsid w:val="00345862"/>
    <w:rsid w:val="003459AA"/>
    <w:rsid w:val="00356BC1"/>
    <w:rsid w:val="00356D3C"/>
    <w:rsid w:val="00383083"/>
    <w:rsid w:val="003836E9"/>
    <w:rsid w:val="003A403D"/>
    <w:rsid w:val="003C10C1"/>
    <w:rsid w:val="003C58F1"/>
    <w:rsid w:val="003D2382"/>
    <w:rsid w:val="003D23D8"/>
    <w:rsid w:val="003D4444"/>
    <w:rsid w:val="003F4C18"/>
    <w:rsid w:val="003F5012"/>
    <w:rsid w:val="004173D0"/>
    <w:rsid w:val="00420E7C"/>
    <w:rsid w:val="00452B28"/>
    <w:rsid w:val="00453734"/>
    <w:rsid w:val="00472A72"/>
    <w:rsid w:val="00473E87"/>
    <w:rsid w:val="00477767"/>
    <w:rsid w:val="00481ABD"/>
    <w:rsid w:val="004837AD"/>
    <w:rsid w:val="00486837"/>
    <w:rsid w:val="00495FA9"/>
    <w:rsid w:val="004B177F"/>
    <w:rsid w:val="004D6EAA"/>
    <w:rsid w:val="00507ABB"/>
    <w:rsid w:val="00525CCC"/>
    <w:rsid w:val="005842F8"/>
    <w:rsid w:val="0058704A"/>
    <w:rsid w:val="005B135D"/>
    <w:rsid w:val="005B25B7"/>
    <w:rsid w:val="005E239C"/>
    <w:rsid w:val="005F7FE9"/>
    <w:rsid w:val="00654FAB"/>
    <w:rsid w:val="00666D7D"/>
    <w:rsid w:val="00697F68"/>
    <w:rsid w:val="006C126B"/>
    <w:rsid w:val="006C1DD4"/>
    <w:rsid w:val="006F3DD1"/>
    <w:rsid w:val="00704078"/>
    <w:rsid w:val="00735B98"/>
    <w:rsid w:val="007363A3"/>
    <w:rsid w:val="007548CA"/>
    <w:rsid w:val="00784906"/>
    <w:rsid w:val="007C426D"/>
    <w:rsid w:val="007F1643"/>
    <w:rsid w:val="00804185"/>
    <w:rsid w:val="008077DC"/>
    <w:rsid w:val="008208F9"/>
    <w:rsid w:val="0082419E"/>
    <w:rsid w:val="00837DD7"/>
    <w:rsid w:val="00841810"/>
    <w:rsid w:val="008472CC"/>
    <w:rsid w:val="00851B8C"/>
    <w:rsid w:val="0085353A"/>
    <w:rsid w:val="0086108C"/>
    <w:rsid w:val="00884BC1"/>
    <w:rsid w:val="00893D3F"/>
    <w:rsid w:val="008E5671"/>
    <w:rsid w:val="008F3CF7"/>
    <w:rsid w:val="009136C2"/>
    <w:rsid w:val="00915322"/>
    <w:rsid w:val="009214E0"/>
    <w:rsid w:val="0094601D"/>
    <w:rsid w:val="0097368B"/>
    <w:rsid w:val="00973A1E"/>
    <w:rsid w:val="00977035"/>
    <w:rsid w:val="00980155"/>
    <w:rsid w:val="00993ECC"/>
    <w:rsid w:val="00997932"/>
    <w:rsid w:val="009B1F9C"/>
    <w:rsid w:val="009D1855"/>
    <w:rsid w:val="009D3C28"/>
    <w:rsid w:val="009D3F54"/>
    <w:rsid w:val="009D4ADA"/>
    <w:rsid w:val="009E73F8"/>
    <w:rsid w:val="00A06E3D"/>
    <w:rsid w:val="00A23BA5"/>
    <w:rsid w:val="00A30C04"/>
    <w:rsid w:val="00A92352"/>
    <w:rsid w:val="00AC5399"/>
    <w:rsid w:val="00AC666A"/>
    <w:rsid w:val="00AD2384"/>
    <w:rsid w:val="00AD2A63"/>
    <w:rsid w:val="00AF34DB"/>
    <w:rsid w:val="00AF6AB0"/>
    <w:rsid w:val="00B305EB"/>
    <w:rsid w:val="00B32A18"/>
    <w:rsid w:val="00B36133"/>
    <w:rsid w:val="00B4770E"/>
    <w:rsid w:val="00B51CD8"/>
    <w:rsid w:val="00B67B44"/>
    <w:rsid w:val="00B779B3"/>
    <w:rsid w:val="00B86FE0"/>
    <w:rsid w:val="00B96162"/>
    <w:rsid w:val="00BA5AD3"/>
    <w:rsid w:val="00BB2281"/>
    <w:rsid w:val="00BB263E"/>
    <w:rsid w:val="00BC09F0"/>
    <w:rsid w:val="00C02466"/>
    <w:rsid w:val="00C03AEF"/>
    <w:rsid w:val="00C04E12"/>
    <w:rsid w:val="00C21B33"/>
    <w:rsid w:val="00C260B4"/>
    <w:rsid w:val="00C30AF8"/>
    <w:rsid w:val="00C37105"/>
    <w:rsid w:val="00C56F3B"/>
    <w:rsid w:val="00C56F94"/>
    <w:rsid w:val="00C64EC2"/>
    <w:rsid w:val="00C740D8"/>
    <w:rsid w:val="00C93AB7"/>
    <w:rsid w:val="00CB5C14"/>
    <w:rsid w:val="00CC2A5D"/>
    <w:rsid w:val="00CE10FE"/>
    <w:rsid w:val="00CF076D"/>
    <w:rsid w:val="00D160A4"/>
    <w:rsid w:val="00D16640"/>
    <w:rsid w:val="00D651D9"/>
    <w:rsid w:val="00D96B0A"/>
    <w:rsid w:val="00DB1F5E"/>
    <w:rsid w:val="00DE31B2"/>
    <w:rsid w:val="00DE7775"/>
    <w:rsid w:val="00DF0B99"/>
    <w:rsid w:val="00DF3687"/>
    <w:rsid w:val="00DF4A62"/>
    <w:rsid w:val="00DF5F43"/>
    <w:rsid w:val="00E117DD"/>
    <w:rsid w:val="00E13F40"/>
    <w:rsid w:val="00E14115"/>
    <w:rsid w:val="00E238FA"/>
    <w:rsid w:val="00E304E9"/>
    <w:rsid w:val="00E31BB4"/>
    <w:rsid w:val="00E35322"/>
    <w:rsid w:val="00E51C84"/>
    <w:rsid w:val="00E9492C"/>
    <w:rsid w:val="00EF5F2E"/>
    <w:rsid w:val="00F0789F"/>
    <w:rsid w:val="00F07BD1"/>
    <w:rsid w:val="00F3182F"/>
    <w:rsid w:val="00F6119D"/>
    <w:rsid w:val="00F87099"/>
    <w:rsid w:val="00F9623B"/>
    <w:rsid w:val="00F9720F"/>
    <w:rsid w:val="00FE00C6"/>
    <w:rsid w:val="00FF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54"/>
    <w:pPr>
      <w:spacing w:after="0" w:line="240" w:lineRule="auto"/>
    </w:pPr>
    <w:rPr>
      <w:rFonts w:ascii="Calibri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64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1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640"/>
    <w:rPr>
      <w:noProof/>
    </w:rPr>
  </w:style>
  <w:style w:type="table" w:styleId="TableGrid">
    <w:name w:val="Table Grid"/>
    <w:basedOn w:val="TableNormal"/>
    <w:uiPriority w:val="59"/>
    <w:rsid w:val="00D1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4078"/>
    <w:rPr>
      <w:color w:val="0000FF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7040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D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C426D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30AF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106A-36E9-44B4-9328-1540603B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Bulatovic</dc:creator>
  <cp:lastModifiedBy>marga.kokovic</cp:lastModifiedBy>
  <cp:revision>4</cp:revision>
  <cp:lastPrinted>2023-11-10T07:00:00Z</cp:lastPrinted>
  <dcterms:created xsi:type="dcterms:W3CDTF">2024-10-15T11:11:00Z</dcterms:created>
  <dcterms:modified xsi:type="dcterms:W3CDTF">2024-10-15T11:35:00Z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f52fb3718350dcc49721f2f88c6b6db80097330da5e6fae117bd7ef01346ac26</vt:lpwstr>
  </property>
</Properties>
</file>